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DC" w:rsidRDefault="008262DC" w:rsidP="00826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</w:t>
      </w:r>
      <w:r w:rsidR="003A1D0E">
        <w:rPr>
          <w:rFonts w:ascii="Times New Roman" w:hAnsi="Times New Roman" w:cs="Times New Roman"/>
          <w:b/>
          <w:sz w:val="24"/>
          <w:szCs w:val="24"/>
        </w:rPr>
        <w:t>рческого развития «Ключ» за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62DC" w:rsidRDefault="008262DC" w:rsidP="00826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Общие сведения.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образования «Школа творческого развития «Ключ» (сокращенно АНО ДО ШТР «Ключ»)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автономная некоммерческая организация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организация дополнительного образования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 Самсонова Наталья Евгеньевна, Бойцов Сергей Владиславович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 дополнительное образование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185035, Петрозаводск, пр. Ленина 1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осуществления образовательной деятельности: 185035, Петрозаводск, пр. Ленина 1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АНО ДО ШТР «Ключ»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1001033770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100101001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Расчётный счёт: 40703810825000171692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Отделении №8628 Сбербанка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Петрозаводск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048602673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к\сч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30101810600000000673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 46714259, ОКОПФ 97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 80.10.3, 80.22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8142 (76-55-99)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8 8142 (76-55-99)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e-mail:</w:t>
      </w:r>
      <w:r>
        <w:rPr>
          <w:sz w:val="24"/>
          <w:szCs w:val="24"/>
          <w:lang w:val="en-US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schoolkey@yandex.ru</w:t>
        </w:r>
      </w:hyperlink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http// schoolkey.onego.ru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Жерныльская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Михайловна</w:t>
      </w:r>
    </w:p>
    <w:p w:rsidR="008262DC" w:rsidRDefault="008262DC" w:rsidP="008262DC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заместителя: Богачева Светлана Петровна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62DC" w:rsidRDefault="008262DC" w:rsidP="00826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2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Раздел 2. Организационно-правовое обеспечение деятельности образовательного учреждения.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ОГРН: </w:t>
      </w:r>
      <w:r>
        <w:rPr>
          <w:rFonts w:ascii="Times New Roman" w:hAnsi="Times New Roman" w:cs="Times New Roman"/>
          <w:sz w:val="24"/>
          <w:szCs w:val="24"/>
          <w:u w:val="single"/>
        </w:rPr>
        <w:t>1021000541385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внесении записи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 серия 10 № 001173411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ИНН 1001033770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постановке на учет в налоговом органе юридического лица: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серия 10 № 001362190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 Устав (дата утверждения учредителем, дата регистрации, регистрационный номер, реквизиты изменений и дополнений к уставу): 01.02.1997, 16.06.2010, 31.07.2015, 01.09.2015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Лицензия на право ведения образовательной деятельности (серия и №, регистрационный номер, наименование органа, выдавшего лицензию, дата выдачи, срок действия: </w:t>
      </w:r>
      <w:r>
        <w:rPr>
          <w:rFonts w:ascii="Times New Roman" w:hAnsi="Times New Roman" w:cs="Times New Roman"/>
          <w:sz w:val="24"/>
          <w:szCs w:val="24"/>
          <w:u w:val="single"/>
        </w:rPr>
        <w:t>серия 10Л01 № 0007296, № 2707, Министерство образования Республики Карелия, 17 ноября 2015 г., бессрочно</w:t>
      </w:r>
      <w:proofErr w:type="gramEnd"/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Перечень образовательных программ, зафиксированных в приложении к лицензии:</w:t>
      </w:r>
    </w:p>
    <w:tbl>
      <w:tblPr>
        <w:tblStyle w:val="a5"/>
        <w:tblW w:w="0" w:type="auto"/>
        <w:tblInd w:w="0" w:type="dxa"/>
        <w:tblLook w:val="04A0"/>
      </w:tblPr>
      <w:tblGrid>
        <w:gridCol w:w="562"/>
        <w:gridCol w:w="4678"/>
        <w:gridCol w:w="1768"/>
        <w:gridCol w:w="2337"/>
      </w:tblGrid>
      <w:tr w:rsidR="008262DC" w:rsidTr="008262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8262DC" w:rsidTr="008262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-----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-------</w:t>
            </w:r>
          </w:p>
        </w:tc>
      </w:tr>
    </w:tbl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Форма владения зданиями и помещениями, реквизиты соответствующих документов: договор аренды № 07 от 30.07.2015г. (срок действия 5 лет)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Общая площадь используемых зданий и помещений 96,3 кв. м.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Учебная площадь: 72,7 кв. м.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Учебная площадь на одного обучающегося: 3,9 кв.м.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3.5.Заключение Федеральной службы по надзору в сфере защиты прав потребителей и благополучия человека на используемые здания и помещения: Экспертное заключение   № 432 от 13.06.2007 о соответствии государственным санитарно-эпидемиологическим правилам и нормативам отдельного вида деятельности. Выдано Федеральным государственным учреждением здравоохранения «Центр гигиены и эпидемиологии в Республике Карелия».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Заключение Управления Государственного пожарного надзора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Петрозаводска УГПН ГУ МЧС РФ по РК на используемые здания и помещения (№, дата выдачи): № 3/170 от 08.06.2007 г.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Оснащение учебных и специализированных помещений, используемых для реализации образовательных программ.</w:t>
      </w:r>
    </w:p>
    <w:tbl>
      <w:tblPr>
        <w:tblStyle w:val="a5"/>
        <w:tblW w:w="0" w:type="auto"/>
        <w:tblInd w:w="0" w:type="dxa"/>
        <w:tblLook w:val="04A0"/>
      </w:tblPr>
      <w:tblGrid>
        <w:gridCol w:w="2830"/>
        <w:gridCol w:w="4536"/>
        <w:gridCol w:w="1979"/>
      </w:tblGrid>
      <w:tr w:rsidR="008262DC" w:rsidTr="008262D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учебных помещений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оборудования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оснащенности</w:t>
            </w:r>
          </w:p>
        </w:tc>
      </w:tr>
      <w:tr w:rsidR="008262DC" w:rsidTr="008262D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аудитории </w:t>
            </w: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1,2,3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мебель, технические средства обучения: ноутбуки, телевизоры, магнитофоны.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Педагогический состав и контингент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 Структура управления образовательным учреждением.</w:t>
      </w: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Сведения о педагогических работниках.</w:t>
      </w:r>
    </w:p>
    <w:tbl>
      <w:tblPr>
        <w:tblStyle w:val="a5"/>
        <w:tblW w:w="0" w:type="auto"/>
        <w:tblInd w:w="0" w:type="dxa"/>
        <w:tblLook w:val="04A0"/>
      </w:tblPr>
      <w:tblGrid>
        <w:gridCol w:w="3258"/>
        <w:gridCol w:w="3258"/>
        <w:gridCol w:w="1559"/>
        <w:gridCol w:w="1270"/>
      </w:tblGrid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внешних совместителей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вакансий (указать должности)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профессиональным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начальным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 имеющие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курсы повышения квалификации за последние 5 лет по должности «педагог дополнительного образования» или по должности «учитель», соответствующей предметной направленности преподаваемой программы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2DC" w:rsidTr="008262DC">
        <w:trPr>
          <w:trHeight w:val="69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квалификационную категорию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персонала*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Тренер-преподаватель (включая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(включая инструктора-методиста)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должности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DC" w:rsidRDefault="0082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ученую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2DC" w:rsidTr="008262DC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2DC" w:rsidRDefault="008262DC" w:rsidP="00826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Преподавательский состав АНО ДО ШТР «Ключ»</w:t>
      </w:r>
    </w:p>
    <w:p w:rsidR="008262DC" w:rsidRDefault="008262DC" w:rsidP="008262DC">
      <w:pPr>
        <w:pStyle w:val="a4"/>
        <w:ind w:left="360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/>
      </w:tblPr>
      <w:tblGrid>
        <w:gridCol w:w="567"/>
        <w:gridCol w:w="1985"/>
        <w:gridCol w:w="2078"/>
        <w:gridCol w:w="1607"/>
        <w:gridCol w:w="709"/>
        <w:gridCol w:w="1276"/>
        <w:gridCol w:w="1128"/>
      </w:tblGrid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 об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дата присвоения</w:t>
            </w: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01.08.1970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Карельский ордена «Знак Почета» государственный педагогический институт; методист по дошкольному воспитанию, воспитатель; 1992 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ФВ 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282316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Светлана Петровна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28.04.1966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 им. О.В.Куусинена; филолог, преподаватель русского языка и литературы;1988 г.;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  в ФГБОУ ВПО КГПУ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«Русская литература»;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2003 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НВ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651895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3A1D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Аверьяновна</w:t>
            </w:r>
            <w:proofErr w:type="spellEnd"/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11.04.1974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химии; 1996 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ЭВ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597252 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по сказке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Елена Викторовна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24.04.1974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дошкольному воспитанию, преподаватель английского языка в дошкольном учреждении; 1996 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ЭВ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597164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proofErr w:type="spellEnd"/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2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Стариковская Татьяна Григорьевна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02.04.1978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 государственный педагогический университет; учитель технологии и предпринимательства; 2001 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БВС 055874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DC" w:rsidTr="00826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3A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Оксана Николаевна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23.11.1969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ордена «Знак Почета» государственный педагогический институт;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 1991 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ФВ № 025585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5 минут первоклассник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2DC" w:rsidRDefault="008262DC" w:rsidP="008262D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62DC" w:rsidRDefault="008262DC" w:rsidP="008262D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Структура управления образовательным учреждением.</w:t>
      </w:r>
    </w:p>
    <w:p w:rsidR="008262DC" w:rsidRDefault="008262DC" w:rsidP="008262D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управления Организации являются:</w:t>
      </w:r>
    </w:p>
    <w:p w:rsidR="008262DC" w:rsidRDefault="008262DC" w:rsidP="008262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учредителей – Высший коллегиальный орган управления Организации;</w:t>
      </w:r>
    </w:p>
    <w:p w:rsidR="008262DC" w:rsidRDefault="008262DC" w:rsidP="008262D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Организации – единоличный исполнительный орган.</w:t>
      </w:r>
    </w:p>
    <w:p w:rsidR="008262DC" w:rsidRDefault="008262DC" w:rsidP="00826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АНО ДО ШТР «Ключ»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Михайловна (протокол собрания учредителей от 24.05.2019 г.)</w:t>
      </w:r>
    </w:p>
    <w:p w:rsidR="008262DC" w:rsidRDefault="008262DC" w:rsidP="00826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– Богачева Светлана Петровна</w:t>
      </w:r>
    </w:p>
    <w:p w:rsidR="008262DC" w:rsidRDefault="008262DC" w:rsidP="00826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Иными органами организации являются коллегиальные органы управления:</w:t>
      </w:r>
    </w:p>
    <w:p w:rsidR="008262DC" w:rsidRDefault="008262DC" w:rsidP="008262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Организации;</w:t>
      </w:r>
    </w:p>
    <w:p w:rsidR="008262DC" w:rsidRDefault="008262DC" w:rsidP="008262D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работников.</w:t>
      </w:r>
    </w:p>
    <w:p w:rsidR="008262DC" w:rsidRDefault="008262DC" w:rsidP="008262D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Самооценка педагогического потенциала образовательного учреждения.</w:t>
      </w:r>
    </w:p>
    <w:p w:rsidR="008262DC" w:rsidRDefault="008262DC" w:rsidP="008262DC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преподавателей стабильный. </w:t>
      </w:r>
      <w:r w:rsidR="003A1D0E">
        <w:rPr>
          <w:rFonts w:ascii="Times New Roman" w:hAnsi="Times New Roman" w:cs="Times New Roman"/>
          <w:sz w:val="24"/>
          <w:szCs w:val="24"/>
        </w:rPr>
        <w:t>Средний педагогический стаж – 26</w:t>
      </w:r>
      <w:r>
        <w:rPr>
          <w:rFonts w:ascii="Times New Roman" w:hAnsi="Times New Roman" w:cs="Times New Roman"/>
          <w:sz w:val="24"/>
          <w:szCs w:val="24"/>
        </w:rPr>
        <w:t xml:space="preserve"> лет. Педагоги АНО ДО ШТР «Ключ» участвуют в семинарах, повышают квалификацию, регулярно обновляют учебные программы, а также разрабатывают новые учебные программы.</w:t>
      </w:r>
    </w:p>
    <w:p w:rsidR="008262DC" w:rsidRDefault="008262DC" w:rsidP="008262D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5. Дополнительные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программы, реализуемые в АНО ДО ШТР «КЛЮЧ» в 2019-2020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году</w:t>
      </w:r>
    </w:p>
    <w:p w:rsidR="008262DC" w:rsidRDefault="008262DC" w:rsidP="008262D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633"/>
        <w:gridCol w:w="2930"/>
        <w:gridCol w:w="3157"/>
        <w:gridCol w:w="2851"/>
      </w:tblGrid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по сказке»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 (2 года обучения)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,68 часов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,68 часов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 (2 года обучения)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,68 часов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,68 часов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малышам»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часов (2 года обучения)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,64 часа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,64 часа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часов (2 года обучения)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,64 часа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,64 часа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«Послушная глина»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дошколят»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часа (2 года обучения)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год, 68 часов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год, 136 часов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5 минут первоклассник»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8262DC" w:rsidTr="008262D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младшим школьникам»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</w:tr>
    </w:tbl>
    <w:p w:rsidR="008262DC" w:rsidRDefault="008262DC" w:rsidP="008262D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Самооценка воспитательной деятельности образовательного учреждения.</w:t>
      </w:r>
    </w:p>
    <w:p w:rsidR="008262DC" w:rsidRDefault="008262DC" w:rsidP="008262D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АНО ДО ШТР «КЛЮЧ»</w:t>
      </w:r>
    </w:p>
    <w:p w:rsidR="008262DC" w:rsidRDefault="008262DC" w:rsidP="008262D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по авторским программам, где стремятся органично использовать разнообразные методики, а также различные формы и способы обучения;</w:t>
      </w:r>
    </w:p>
    <w:p w:rsid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консультируют родителей обучающихся по вопросам обучения и воспитания;</w:t>
      </w:r>
    </w:p>
    <w:p w:rsid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праздничные занятия в рамках программ;</w:t>
      </w:r>
    </w:p>
    <w:p w:rsid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олимпиадах и конкурсах различного уровня;</w:t>
      </w:r>
    </w:p>
    <w:p w:rsid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 умение работать в коллективе;</w:t>
      </w:r>
    </w:p>
    <w:p w:rsidR="008262DC" w:rsidRPr="008262DC" w:rsidRDefault="008262DC" w:rsidP="008262D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личностно-ориентированный подход в воспитании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Проблемы, выявленные по результатам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="003A1D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 не выявлено.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8. Результаты деятельности учреждения в показателях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846"/>
        <w:gridCol w:w="5953"/>
        <w:gridCol w:w="2546"/>
      </w:tblGrid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Детей старшего школьного возраста (15-17 лет) 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 (среднее полное)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учащихся, обучающихся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образовательным программам по договорам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платных образовательных услуг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Инфраструктура: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компьютеров в расчете на одного учащегося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помещений для осуществления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деятельности, в том числе: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единицы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единицы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помещений для организации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учащихся, в том числе: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помещения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загородных оздоровительных лагерей,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 отдыха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использования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переносных компьютеров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Оснащенного средствами сканирования и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распознавания текстов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библиотеки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контролируемой распечаткой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бумажных</w:t>
            </w:r>
            <w:proofErr w:type="gramEnd"/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8262DC" w:rsidTr="008262D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которым обеспечена возможность</w:t>
            </w:r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широкополосным Интернетом (не</w:t>
            </w:r>
            <w:proofErr w:type="gramEnd"/>
          </w:p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 Мб/с), в общей численности учащихся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C" w:rsidRDefault="0082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</w:tc>
      </w:tr>
    </w:tbl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 о соответствии (не соответствии) представленной учебно-материальной базы установленным требованиям: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Соответствует установленным требованиям.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 составил:   Директор АНО ДО ШТР «КЛЮЧ»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Жерныльская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Н.М.</w:t>
      </w: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2DC" w:rsidRDefault="008262DC" w:rsidP="0082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02.09.2019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905A3E" w:rsidRDefault="00905A3E"/>
    <w:sectPr w:rsidR="00905A3E" w:rsidSect="0090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184"/>
    <w:multiLevelType w:val="hybridMultilevel"/>
    <w:tmpl w:val="9B82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95EDC"/>
    <w:multiLevelType w:val="hybridMultilevel"/>
    <w:tmpl w:val="55E8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46867"/>
    <w:multiLevelType w:val="multilevel"/>
    <w:tmpl w:val="C10A3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F113444"/>
    <w:multiLevelType w:val="hybridMultilevel"/>
    <w:tmpl w:val="9C6A010E"/>
    <w:lvl w:ilvl="0" w:tplc="324E284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2DC"/>
    <w:rsid w:val="001834E6"/>
    <w:rsid w:val="002C54B2"/>
    <w:rsid w:val="003A1D0E"/>
    <w:rsid w:val="008262DC"/>
    <w:rsid w:val="00905A3E"/>
    <w:rsid w:val="00B45BCA"/>
    <w:rsid w:val="00C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2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62DC"/>
    <w:pPr>
      <w:ind w:left="720"/>
      <w:contextualSpacing/>
    </w:pPr>
  </w:style>
  <w:style w:type="table" w:styleId="a5">
    <w:name w:val="Table Grid"/>
    <w:basedOn w:val="a1"/>
    <w:uiPriority w:val="39"/>
    <w:rsid w:val="0082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ke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2020-05-27T10:41:00Z</dcterms:created>
  <dcterms:modified xsi:type="dcterms:W3CDTF">2020-05-27T11:02:00Z</dcterms:modified>
</cp:coreProperties>
</file>